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«Родина… Мы ей обязаны нашими силами, и вдохновением, и радостями.»</w:t>
      </w:r>
    </w:p>
    <w:p>
      <w:pPr>
        <w:pStyle w:val="Textbody"/>
        <w:spacing w:lineRule="atLeast" w:line="240" w:before="0" w:after="0"/>
        <w:contextualSpacing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 xml:space="preserve">Александр Александрович Блок  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Цели: способствовать формированию и воспитанию чувства патриотизма;</w:t>
      </w:r>
    </w:p>
    <w:p>
      <w:pPr>
        <w:pStyle w:val="Textbody"/>
        <w:spacing w:lineRule="atLeast" w:line="240" w:before="0" w:after="0"/>
        <w:ind w:left="870" w:hanging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воспитание любви к месту, где ты родился.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 xml:space="preserve">Задачи: </w:t>
      </w:r>
    </w:p>
    <w:p>
      <w:pPr>
        <w:pStyle w:val="Textbody"/>
        <w:spacing w:lineRule="atLeast" w:line="240" w:before="0" w:after="0"/>
        <w:ind w:left="870" w:hanging="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1. усиление патриотических качеств личности;</w:t>
      </w:r>
    </w:p>
    <w:p>
      <w:pPr>
        <w:pStyle w:val="Textbody"/>
        <w:spacing w:lineRule="atLeast" w:line="240" w:before="0" w:after="0"/>
        <w:ind w:left="870" w:hanging="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2.расширение кругозора учащихся;</w:t>
      </w:r>
    </w:p>
    <w:p>
      <w:pPr>
        <w:pStyle w:val="Textbody"/>
        <w:spacing w:lineRule="atLeast" w:line="240" w:before="0" w:after="0"/>
        <w:ind w:left="870" w:hanging="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3. повышение интереса к истории Отечества;</w:t>
      </w:r>
    </w:p>
    <w:p>
      <w:pPr>
        <w:pStyle w:val="Textbody"/>
        <w:spacing w:lineRule="atLeast" w:line="240" w:before="0" w:after="0"/>
        <w:ind w:left="870" w:hanging="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4.привитие чувства любви к своей Родине;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Форма классного часа - беседа</w:t>
      </w:r>
    </w:p>
    <w:p>
      <w:pPr>
        <w:pStyle w:val="Textbody"/>
        <w:spacing w:lineRule="atLeast" w:line="240" w:before="0" w:after="0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Ход классного часа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Доброе день, дорогие ребята, уважаемые коллеги!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Я очень рада встрече с вами!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Я улыбнусь Вам, а вы улыбнитесь мне, а теперь друг другу.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От ваших улыбок в классе стало так тепло и уютно.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Ваши теплые улыбки осветили все вокруг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 xml:space="preserve">Ребята, наш классный час я хотела бы начать с упражнения, которое называется </w:t>
      </w:r>
      <w:r>
        <w:rPr>
          <w:rStyle w:val="Style14"/>
          <w:rFonts w:cs="Times New Roman" w:ascii="Times New Roman" w:hAnsi="Times New Roman"/>
          <w:color w:val="000000"/>
          <w:szCs w:val="28"/>
        </w:rPr>
        <w:t>“</w:t>
      </w:r>
      <w:r>
        <w:rPr>
          <w:rStyle w:val="Style14"/>
          <w:rFonts w:cs="Times New Roman" w:ascii="Times New Roman" w:hAnsi="Times New Roman"/>
          <w:bCs w:val="false"/>
          <w:i/>
          <w:iCs/>
          <w:color w:val="000000"/>
          <w:szCs w:val="28"/>
        </w:rPr>
        <w:t>Салфетка</w:t>
      </w:r>
      <w:r>
        <w:rPr>
          <w:rStyle w:val="Style14"/>
          <w:rFonts w:cs="Times New Roman" w:ascii="Times New Roman" w:hAnsi="Times New Roman"/>
          <w:color w:val="000000"/>
          <w:szCs w:val="28"/>
        </w:rPr>
        <w:t>”.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На ваших столах лежат бумажные салфетки. 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покажите  то, что у вас получилось. Вряд ли найдётся пара салфеток, на которых повторяется рисунок.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- Как вы думаете, почему мы получили такой результат?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(Дети отвечают.)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- Совершенно верно, каждый человек уникален, неповторим. Но, несмотря на то, что мы такие разные, нас многое объединяет.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- Как вы считаете, что может объединять нас с вами?</w:t>
      </w:r>
    </w:p>
    <w:p>
      <w:pPr>
        <w:pStyle w:val="Textbody"/>
        <w:spacing w:lineRule="atLeast" w:line="240" w:before="0" w:after="0"/>
        <w:contextualSpacing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  <w:t>(Дети называют.)</w:t>
      </w:r>
    </w:p>
    <w:p>
      <w:pPr>
        <w:pStyle w:val="Textbody"/>
        <w:spacing w:lineRule="atLeast" w:line="240" w:before="0" w:after="0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>- Вы правы, нас объединяет наша страна, наша  Родина.</w:t>
      </w:r>
    </w:p>
    <w:p>
      <w:pPr>
        <w:pStyle w:val="Textbody"/>
        <w:spacing w:lineRule="atLeast" w:line="240" w:before="0" w:after="0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>(вывешивает на доске слово РОДИНА)</w:t>
      </w:r>
    </w:p>
    <w:p>
      <w:pPr>
        <w:pStyle w:val="Normal"/>
        <w:spacing w:lineRule="atLeast" w:line="240" w:before="0" w:after="283"/>
        <w:ind w:left="-567" w:hanging="0"/>
        <w:contextualSpacing/>
        <w:rPr>
          <w:color w:val="1C1C1C"/>
        </w:rPr>
      </w:pPr>
      <w:r>
        <w:rPr>
          <w:rFonts w:cs="Times New Roman" w:ascii="Times New Roman" w:hAnsi="Times New Roman"/>
          <w:color w:val="1C1C1C"/>
          <w:sz w:val="28"/>
          <w:szCs w:val="28"/>
          <w:shd w:fill="FFFFFF" w:val="clear"/>
        </w:rPr>
        <w:tab/>
        <w:t xml:space="preserve">-Какие ассоциации у вас возникают, когда вы слышите это слово? ( дом, </w:t>
        <w:tab/>
        <w:t xml:space="preserve">семья, </w:t>
        <w:tab/>
        <w:t xml:space="preserve">родители, Россия , русская земля, родная природа, берёза, отчизна </w:t>
        <w:tab/>
        <w:t>и т.д.)</w:t>
      </w:r>
    </w:p>
    <w:p>
      <w:pPr>
        <w:pStyle w:val="Textbody"/>
        <w:spacing w:lineRule="atLeast" w:line="240" w:before="0" w:after="283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 xml:space="preserve">-Ребята, посмотрите,пожалуйста, на экран. Скажите, кто изображен на этом слайде?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1C1C1C"/>
          <w:sz w:val="28"/>
          <w:szCs w:val="28"/>
        </w:rPr>
        <w:t xml:space="preserve"> -Кто такой Илья Муромец?(богатырь)</w:t>
      </w:r>
    </w:p>
    <w:p>
      <w:pPr>
        <w:pStyle w:val="Normal"/>
        <w:spacing w:lineRule="atLeast" w:line="240" w:before="0" w:after="283"/>
        <w:ind w:left="-1134" w:hanging="0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 w:val="28"/>
          <w:szCs w:val="28"/>
        </w:rPr>
        <w:tab/>
        <w:t xml:space="preserve">    </w:t>
        <w:tab/>
        <w:t xml:space="preserve">-Кто такой богатырь?  (Герои былин и сказаний, отличающийся большой        </w:t>
        <w:tab/>
        <w:tab/>
        <w:tab/>
        <w:t xml:space="preserve">           силой и </w:t>
        <w:tab/>
        <w:t xml:space="preserve">совершающие подвиги.  Они стояли на страже Руси.)   (включает видеоролик )                     </w:t>
        <w:tab/>
        <w:t xml:space="preserve">    </w:t>
      </w:r>
    </w:p>
    <w:p>
      <w:pPr>
        <w:pStyle w:val="Normal"/>
        <w:spacing w:lineRule="atLeast" w:line="240" w:before="0" w:after="283"/>
        <w:ind w:left="-1134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- Для чего матушка Ильи просила Алёнушку передать ему узелок заветный с </w:t>
        <w:tab/>
        <w:t xml:space="preserve">    </w:t>
        <w:tab/>
        <w:t xml:space="preserve">           землицей русской?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- Былинные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богатыри обретали свою мощь и силу, прикоснувшись к родной землице.  Люди верили, что она заключает в себе огромную силу.</w:t>
      </w:r>
    </w:p>
    <w:p>
      <w:pPr>
        <w:pStyle w:val="Normal"/>
        <w:spacing w:lineRule="atLeast" w:line="240" w:before="0" w:after="283"/>
        <w:ind w:left="-567" w:hanging="0"/>
        <w:contextualSpacing/>
        <w:rPr>
          <w:color w:val="1C1C1C"/>
        </w:rPr>
      </w:pPr>
      <w:r>
        <w:rPr>
          <w:rFonts w:cs="Times New Roman" w:ascii="Times New Roman" w:hAnsi="Times New Roman"/>
          <w:color w:val="1C1C1C"/>
          <w:sz w:val="28"/>
          <w:szCs w:val="28"/>
          <w:shd w:fill="FFFFFF" w:val="clear"/>
        </w:rPr>
        <w:t>- Что даёт Родина своему народу ?(</w:t>
      </w:r>
      <w:r>
        <w:rPr>
          <w:rFonts w:cs="Times New Roman" w:ascii="Times New Roman" w:hAnsi="Times New Roman"/>
          <w:b/>
          <w:color w:val="1C1C1C"/>
          <w:sz w:val="28"/>
          <w:szCs w:val="28"/>
          <w:shd w:fill="FFFFFF" w:val="clear"/>
        </w:rPr>
        <w:t>силу</w:t>
      </w:r>
      <w:r>
        <w:rPr>
          <w:rFonts w:cs="Times New Roman" w:ascii="Times New Roman" w:hAnsi="Times New Roman"/>
          <w:color w:val="1C1C1C"/>
          <w:sz w:val="28"/>
          <w:szCs w:val="28"/>
          <w:shd w:fill="FFFFFF" w:val="clear"/>
        </w:rPr>
        <w:t>) (на доску)</w:t>
      </w:r>
    </w:p>
    <w:p>
      <w:pPr>
        <w:pStyle w:val="Textbody"/>
        <w:spacing w:lineRule="atLeast" w:line="240" w:before="0" w:after="283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 xml:space="preserve">Любовь к Родине – важнейшее чувство для каждого человека. Отношение народа к Родине выражено в различных произведениях искусства. </w:t>
      </w:r>
    </w:p>
    <w:p>
      <w:pPr>
        <w:pStyle w:val="Textbody"/>
        <w:spacing w:lineRule="atLeast" w:line="240" w:before="0" w:after="283"/>
        <w:contextualSpacing/>
        <w:rPr>
          <w:rFonts w:ascii="Times New Roman" w:hAnsi="Times New Roman" w:cs="Times New Roman"/>
          <w:color w:val="1C1C1C" w:themeShade="80"/>
          <w:szCs w:val="28"/>
        </w:rPr>
      </w:pPr>
      <w:r>
        <w:rPr>
          <w:rFonts w:cs="Times New Roman" w:ascii="Times New Roman" w:hAnsi="Times New Roman"/>
          <w:color w:val="1C1C1C" w:themeShade="80"/>
          <w:szCs w:val="28"/>
        </w:rPr>
      </w:r>
    </w:p>
    <w:p>
      <w:pPr>
        <w:pStyle w:val="Textbody"/>
        <w:spacing w:lineRule="atLeast" w:line="240" w:before="0" w:after="283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>- Посмотрите, пожалуйста,на репродукции картин известных художников:</w:t>
      </w:r>
    </w:p>
    <w:p>
      <w:pPr>
        <w:pStyle w:val="Textbody"/>
        <w:spacing w:lineRule="atLeast" w:line="240" w:before="0" w:after="283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>( слайды репродукции картин “Рожь” И. Шишкина, “март” И. Левитана…)</w:t>
      </w:r>
    </w:p>
    <w:p>
      <w:pPr>
        <w:pStyle w:val="Textbody"/>
        <w:spacing w:lineRule="atLeast" w:line="240" w:before="0" w:after="283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>-Что объединяет эти картины?</w:t>
      </w:r>
    </w:p>
    <w:p>
      <w:pPr>
        <w:pStyle w:val="Textbody"/>
        <w:spacing w:lineRule="atLeast" w:line="240" w:before="0" w:after="283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>(«Простор, раздолье, рожь, русское богатство, Божья благодать». Васильки, растущие вдоль дороги, придают картине некую романтичность, трогательность и напоминают о том, что простые вещи могут быть прекрасными. Сама дорога, поросшая травой, извиваясь, скрывается во ржи. Видно, что по ней нечасто проезжают и это создает ощущение обособленности русской природы.)</w:t>
      </w:r>
    </w:p>
    <w:p>
      <w:pPr>
        <w:pStyle w:val="Textbody"/>
        <w:spacing w:lineRule="atLeast" w:line="240" w:before="0" w:after="283"/>
        <w:contextualSpacing/>
        <w:rPr>
          <w:color w:val="1C1C1C"/>
        </w:rPr>
      </w:pPr>
      <w:r>
        <w:rPr>
          <w:rFonts w:cs="Times New Roman" w:ascii="Times New Roman" w:hAnsi="Times New Roman"/>
          <w:color w:val="1C1C1C" w:themeShade="80"/>
          <w:szCs w:val="28"/>
        </w:rPr>
        <w:t>- Можно ли эти картины подписать словом "Родина"?(Высказывания детей)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color w:val="1C1C1C"/>
          <w:sz w:val="28"/>
          <w:szCs w:val="28"/>
        </w:rPr>
        <w:t>Что мы Родиной зовём?</w:t>
      </w:r>
      <w:r>
        <w:rPr>
          <w:sz w:val="28"/>
          <w:szCs w:val="28"/>
        </w:rPr>
        <w:br/>
        <w:t>Дом, где мы с тобой растём,</w:t>
        <w:br/>
        <w:t>И берёзку у дороги,</w:t>
        <w:br/>
        <w:t>По которой мы идём.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Что мы Родиной зовём?</w:t>
        <w:br/>
        <w:t>Солнце в небе голубом</w:t>
        <w:br/>
        <w:t>И душистый, золотистый хлеб</w:t>
        <w:br/>
        <w:t>За праздничным столом.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Что мы Родиной зовём?</w:t>
        <w:br/>
        <w:t>Край, где мы с тобой живём,</w:t>
        <w:br/>
        <w:t>И рубиновые звёзды.</w:t>
        <w:br/>
        <w:t>Звёзды мира над Кремлём.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- Что я прочитала ? О чём оно?</w:t>
      </w:r>
    </w:p>
    <w:p>
      <w:pPr>
        <w:pStyle w:val="NormalWeb"/>
        <w:shd w:val="clear" w:color="auto" w:fill="FFFFFF"/>
        <w:spacing w:lineRule="atLeast" w:line="240" w:beforeAutospacing="0" w:before="0" w:afterAutospacing="0" w:after="135"/>
        <w:rPr>
          <w:sz w:val="28"/>
          <w:szCs w:val="28"/>
        </w:rPr>
      </w:pPr>
      <w:r>
        <w:rPr>
          <w:sz w:val="28"/>
          <w:szCs w:val="28"/>
        </w:rPr>
        <w:t>- Родина вдохновляет художников на создание прекрасных произведений искусства.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- Родина вдохновляет творческих людей.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-Вывод: родина приносит людям </w:t>
      </w:r>
      <w:r>
        <w:rPr>
          <w:rFonts w:cs="Times New Roman"/>
          <w:b/>
          <w:sz w:val="28"/>
          <w:szCs w:val="28"/>
        </w:rPr>
        <w:t>вдохновение</w:t>
      </w:r>
      <w:r>
        <w:rPr>
          <w:rFonts w:cs="Times New Roman"/>
          <w:sz w:val="28"/>
          <w:szCs w:val="28"/>
        </w:rPr>
        <w:t>( на доску).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- А теперь вспомним о творчестве народном.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На ваших партах находятся чек-листы с пословицами. </w:t>
      </w:r>
    </w:p>
    <w:p>
      <w:pPr>
        <w:pStyle w:val="NormalWeb"/>
        <w:shd w:val="clear" w:color="auto" w:fill="FFFFFF"/>
        <w:spacing w:lineRule="atLeas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Соедините начало и конец пословицы, а затем объясните их значение.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Родная земля и в горсти мила</w:t>
      </w:r>
      <w:r>
        <w:rPr>
          <w:rFonts w:cs="Times New Roman" w:ascii="Times New Roman" w:hAnsi="Times New Roman"/>
          <w:sz w:val="28"/>
          <w:szCs w:val="28"/>
        </w:rPr>
        <w:t xml:space="preserve"> (То место, где ты родился тебе всего дороже).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 древности на Руси было принято побожиться и клятвенно съесть землю, когда скрепляли уговор, обещали сохранить тайну.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Нет в мире краше, Родины нашей</w:t>
      </w:r>
      <w:r>
        <w:rPr>
          <w:rFonts w:cs="Times New Roman" w:ascii="Times New Roman" w:hAnsi="Times New Roman"/>
          <w:sz w:val="28"/>
          <w:szCs w:val="28"/>
        </w:rPr>
        <w:t xml:space="preserve"> .( Для каждого родина место, где он родился , является самым лучшим).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Если родина сильна, душа радости полна</w:t>
      </w:r>
      <w:r>
        <w:rPr>
          <w:rFonts w:cs="Times New Roman" w:ascii="Times New Roman" w:hAnsi="Times New Roman"/>
          <w:sz w:val="28"/>
          <w:szCs w:val="28"/>
        </w:rPr>
        <w:t>.( Наша страна сильна природными богатствами, гигантскими территориями, наукой. Но главное-это народ, которому всё по плечу.)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Мы все радуемся когда, наши спортсмены побеждают на олимпийских соревнованиях, в музыкальных и других конкурсах.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-Для меня радость это родная природа. Есть на территории нашей страны такие уголки от которых захватывает дух от восхищения. Возможность заниматься любимым делом.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 какую радость родина приносит вам?( ответы детей, если тяжело подсказки в рабочих листах).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Вывод : родина приносит нам </w:t>
      </w:r>
      <w:r>
        <w:rPr>
          <w:rFonts w:cs="Times New Roman" w:ascii="Times New Roman" w:hAnsi="Times New Roman"/>
          <w:b/>
          <w:sz w:val="28"/>
          <w:szCs w:val="28"/>
        </w:rPr>
        <w:t xml:space="preserve">радость </w:t>
      </w:r>
      <w:r>
        <w:rPr>
          <w:rFonts w:cs="Times New Roman" w:ascii="Times New Roman" w:hAnsi="Times New Roman"/>
          <w:sz w:val="28"/>
          <w:szCs w:val="28"/>
        </w:rPr>
        <w:t>( на доску).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(повторить какие слова получились)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экране записаны слова  Александра Александровича Блока русского  поэта, писателя, переводчика.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вставим слова , которые у нас получились. Прочитайте.</w:t>
      </w:r>
    </w:p>
    <w:p>
      <w:pPr>
        <w:pStyle w:val="Normal"/>
        <w:spacing w:lineRule="atLeast" w:line="240" w:before="0" w:after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Рефлексия - И в заключении я хотела бы с вами провести игру.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b/>
          <w:b/>
          <w:bCs/>
          <w:color w:val="000040" w:themeColor="text1" w:themeShade="80"/>
          <w:szCs w:val="28"/>
        </w:rPr>
      </w:pPr>
      <w:r>
        <w:rPr>
          <w:rFonts w:cs="Times New Roman" w:ascii="Times New Roman" w:hAnsi="Times New Roman"/>
          <w:b/>
          <w:bCs/>
          <w:color w:val="000040" w:themeColor="text1" w:themeShade="80"/>
          <w:szCs w:val="28"/>
        </w:rPr>
        <w:t>Игра “Что отдашь Земле родной?”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- Ребята, у каждого из вас на парте лепесток ромашки, ответьте письменно на вопрос: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“</w:t>
      </w:r>
      <w:r>
        <w:rPr>
          <w:rFonts w:cs="Times New Roman" w:ascii="Times New Roman" w:hAnsi="Times New Roman"/>
          <w:color w:val="000040" w:themeColor="text1" w:themeShade="80"/>
          <w:szCs w:val="28"/>
        </w:rPr>
        <w:t>Если хочешь быть со мной, что отдашь Земле родной?”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(Ребёнок должен написать, что он сделает для Родины, когда вырастет, например: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посажу сад, буду строить красивые дома...).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(Заранее приготовить лепестки ромашки, затем выдать их для выполнения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индивидуальной записи. После окончания работы лепестки собрать в цветок. Ещё один символ России – ромашка завершит урок. Она выкладывается из лепестков).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- Чего не хватает в нашей ромашке? (Сердцевины)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- Какой формы сердцевина? Что она символизирует?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- Давайте встанем в круг, образуя сердцевину цветка.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Мы всегда должны держаться вместе, помогать друг другу, жить в мире и согласии и тогда наша страна будет славиться и процветать!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>- Общение с вами было очень плодотворным и приятным.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 xml:space="preserve"> </w:t>
      </w:r>
      <w:r>
        <w:rPr>
          <w:rFonts w:cs="Times New Roman" w:ascii="Times New Roman" w:hAnsi="Times New Roman"/>
          <w:color w:val="000040" w:themeColor="text1" w:themeShade="80"/>
          <w:szCs w:val="28"/>
        </w:rPr>
        <w:t>Спасибо за урок!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>
          <w:rFonts w:cs="Times New Roman" w:ascii="Times New Roman" w:hAnsi="Times New Roman"/>
          <w:color w:val="000040" w:themeColor="text1" w:themeShade="80"/>
          <w:szCs w:val="28"/>
        </w:rPr>
        <w:t xml:space="preserve">                                     </w:t>
      </w:r>
    </w:p>
    <w:p>
      <w:pPr>
        <w:pStyle w:val="Textbody"/>
        <w:spacing w:lineRule="atLeast" w:line="240" w:before="0" w:after="283"/>
        <w:contextualSpacing/>
        <w:jc w:val="left"/>
        <w:rPr>
          <w:rFonts w:ascii="Times New Roman" w:hAnsi="Times New Roman" w:cs="Times New Roman"/>
          <w:color w:val="000040" w:themeColor="text1" w:themeShade="80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0d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b600d9"/>
    <w:rPr>
      <w:b/>
      <w:bCs/>
    </w:rPr>
  </w:style>
  <w:style w:type="character" w:styleId="Style15">
    <w:name w:val="Выделение"/>
    <w:basedOn w:val="DefaultParagraphFont"/>
    <w:qFormat/>
    <w:rsid w:val="00b600d9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extbody" w:customStyle="1">
    <w:name w:val="Text body"/>
    <w:basedOn w:val="Normal"/>
    <w:qFormat/>
    <w:rsid w:val="00b600d9"/>
    <w:pPr>
      <w:jc w:val="both"/>
    </w:pPr>
    <w:rPr>
      <w:rFonts w:ascii="PT Astra Serif" w:hAnsi="PT Astra Serif"/>
      <w:sz w:val="28"/>
    </w:rPr>
  </w:style>
  <w:style w:type="paragraph" w:styleId="Style21" w:customStyle="1">
    <w:name w:val="Содержимое таблицы"/>
    <w:basedOn w:val="Normal"/>
    <w:qFormat/>
    <w:rsid w:val="00b600d9"/>
    <w:pPr>
      <w:jc w:val="center"/>
    </w:pPr>
    <w:rPr>
      <w:rFonts w:ascii="PT Astra Serif" w:hAnsi="PT Astra Serif"/>
      <w:sz w:val="28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LibreOffice/7.3.0.3$Windows_X86_64 LibreOffice_project/0f246aa12d0eee4a0f7adcefbf7c878fc2238db3</Application>
  <AppVersion>15.0000</AppVersion>
  <Pages>3</Pages>
  <Words>824</Words>
  <Characters>4706</Characters>
  <CharactersWithSpaces>5726</CharactersWithSpaces>
  <Paragraphs>73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2023-01-27T03:07:00Z</dcterms:created>
  <dc:creator>user</dc:creator>
  <dc:description/>
  <dc:language>ru-RU</dc:language>
  <cp:lastModifiedBy/>
  <dcterms:modified xsi:type="dcterms:W3CDTF">2023-05-19T11:20:53Z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